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DFFB0" w14:textId="40E521E0" w:rsidR="00AC10DB" w:rsidRDefault="006B0C51">
      <w:pPr>
        <w:tabs>
          <w:tab w:val="left" w:pos="6126"/>
        </w:tabs>
        <w:ind w:left="100"/>
        <w:rPr>
          <w:rFonts w:ascii="Times New Roman"/>
          <w:sz w:val="20"/>
        </w:rPr>
      </w:pPr>
      <w:r>
        <w:rPr>
          <w:noProof/>
          <w14:ligatures w14:val="standardContextual"/>
        </w:rPr>
        <w:drawing>
          <wp:inline distT="0" distB="0" distL="0" distR="0" wp14:anchorId="31516DE9" wp14:editId="41DEEFA6">
            <wp:extent cx="1240578" cy="723900"/>
            <wp:effectExtent l="0" t="0" r="0" b="0"/>
            <wp:docPr id="434958144" name="Imagen 1" descr="Texto, Dibujo de ingenierí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95802E4B-3DBB-4A0D-8881-49BEEF9157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958144" name="Imagen 1" descr="Texto, Dibujo de ingeniería&#10;&#10;Descripción generada automáticamente">
                      <a:extLst>
                        <a:ext uri="{FF2B5EF4-FFF2-40B4-BE49-F238E27FC236}">
                          <a16:creationId xmlns:a16="http://schemas.microsoft.com/office/drawing/2014/main" id="{95802E4B-3DBB-4A0D-8881-49BEEF9157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6218" cy="72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sz w:val="20"/>
        </w:rPr>
        <w:tab/>
      </w:r>
      <w:r w:rsidR="00000000">
        <w:rPr>
          <w:rFonts w:ascii="Times New Roman"/>
          <w:noProof/>
          <w:position w:val="9"/>
          <w:sz w:val="20"/>
        </w:rPr>
        <w:drawing>
          <wp:inline distT="0" distB="0" distL="0" distR="0" wp14:anchorId="14B4DDF6" wp14:editId="79B3CFCD">
            <wp:extent cx="2152701" cy="79209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701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6C193" w14:textId="77777777" w:rsidR="00AC10DB" w:rsidRDefault="00AC10DB">
      <w:pPr>
        <w:pStyle w:val="Textoindependiente"/>
        <w:jc w:val="left"/>
        <w:rPr>
          <w:rFonts w:ascii="Times New Roman"/>
          <w:sz w:val="28"/>
        </w:rPr>
      </w:pPr>
    </w:p>
    <w:p w14:paraId="373D1EE9" w14:textId="77777777" w:rsidR="00AC10DB" w:rsidRDefault="00AC10DB">
      <w:pPr>
        <w:pStyle w:val="Textoindependiente"/>
        <w:spacing w:before="57"/>
        <w:jc w:val="left"/>
        <w:rPr>
          <w:rFonts w:ascii="Times New Roman"/>
          <w:sz w:val="28"/>
        </w:rPr>
      </w:pPr>
    </w:p>
    <w:p w14:paraId="3ED7A9E2" w14:textId="7D5D6C6E" w:rsidR="00AC10DB" w:rsidRDefault="006B0C51">
      <w:pPr>
        <w:pStyle w:val="Ttulo"/>
        <w:spacing w:line="256" w:lineRule="auto"/>
      </w:pPr>
      <w:r>
        <w:t>DIREC</w:t>
      </w:r>
      <w:r w:rsidR="00000000">
        <w:t>CIÓN</w:t>
      </w:r>
      <w:r w:rsidR="00000000">
        <w:rPr>
          <w:spacing w:val="-7"/>
        </w:rPr>
        <w:t xml:space="preserve"> </w:t>
      </w:r>
      <w:r w:rsidR="00000000">
        <w:t>DE</w:t>
      </w:r>
      <w:r w:rsidR="00000000">
        <w:rPr>
          <w:spacing w:val="-5"/>
        </w:rPr>
        <w:t xml:space="preserve"> </w:t>
      </w:r>
      <w:r w:rsidR="00000000">
        <w:t>PROTECCIÓN</w:t>
      </w:r>
      <w:r w:rsidR="00000000">
        <w:rPr>
          <w:spacing w:val="-8"/>
        </w:rPr>
        <w:t xml:space="preserve"> </w:t>
      </w:r>
      <w:r w:rsidR="00000000">
        <w:t>CIVIL,</w:t>
      </w:r>
      <w:r w:rsidR="00000000">
        <w:rPr>
          <w:spacing w:val="-7"/>
        </w:rPr>
        <w:t xml:space="preserve"> </w:t>
      </w:r>
      <w:r w:rsidR="00000000">
        <w:t>BOMBEROS</w:t>
      </w:r>
      <w:r w:rsidR="00000000">
        <w:rPr>
          <w:spacing w:val="-5"/>
        </w:rPr>
        <w:t xml:space="preserve"> </w:t>
      </w:r>
      <w:r w:rsidR="00000000">
        <w:t>Y</w:t>
      </w:r>
      <w:r w:rsidR="00000000">
        <w:rPr>
          <w:spacing w:val="-8"/>
        </w:rPr>
        <w:t xml:space="preserve"> </w:t>
      </w:r>
      <w:r w:rsidR="00000000">
        <w:t>GESTIÓN INTEGRAL DE RIESGOS</w:t>
      </w:r>
    </w:p>
    <w:p w14:paraId="729D29C0" w14:textId="77777777" w:rsidR="00AC10DB" w:rsidRDefault="00AC10DB">
      <w:pPr>
        <w:pStyle w:val="Textoindependiente"/>
        <w:jc w:val="left"/>
        <w:rPr>
          <w:rFonts w:ascii="Arial"/>
          <w:b/>
          <w:sz w:val="28"/>
        </w:rPr>
      </w:pPr>
    </w:p>
    <w:p w14:paraId="1257A51C" w14:textId="77777777" w:rsidR="00AC10DB" w:rsidRDefault="00AC10DB">
      <w:pPr>
        <w:pStyle w:val="Textoindependiente"/>
        <w:spacing w:before="29"/>
        <w:jc w:val="left"/>
        <w:rPr>
          <w:rFonts w:ascii="Arial"/>
          <w:b/>
          <w:sz w:val="28"/>
        </w:rPr>
      </w:pPr>
    </w:p>
    <w:p w14:paraId="4765EE7A" w14:textId="77777777" w:rsidR="00AC10DB" w:rsidRDefault="00000000">
      <w:pPr>
        <w:ind w:right="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REGLAMENTO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PROTECCIÓN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CIVIL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HIDALGO</w:t>
      </w:r>
    </w:p>
    <w:p w14:paraId="2C7A86DA" w14:textId="77777777" w:rsidR="00AC10DB" w:rsidRDefault="00AC10DB">
      <w:pPr>
        <w:pStyle w:val="Textoindependiente"/>
        <w:spacing w:before="159"/>
        <w:jc w:val="left"/>
        <w:rPr>
          <w:rFonts w:ascii="Arial"/>
          <w:b/>
          <w:sz w:val="22"/>
        </w:rPr>
      </w:pPr>
    </w:p>
    <w:p w14:paraId="73942C70" w14:textId="77777777" w:rsidR="00AC10DB" w:rsidRDefault="00000000">
      <w:pPr>
        <w:ind w:left="100"/>
        <w:rPr>
          <w:sz w:val="23"/>
        </w:rPr>
      </w:pPr>
      <w:r>
        <w:rPr>
          <w:sz w:val="23"/>
        </w:rPr>
        <w:t>CAPÍTULO</w:t>
      </w:r>
      <w:r>
        <w:rPr>
          <w:spacing w:val="-3"/>
          <w:sz w:val="23"/>
        </w:rPr>
        <w:t xml:space="preserve"> </w:t>
      </w:r>
      <w:r>
        <w:rPr>
          <w:spacing w:val="-10"/>
          <w:sz w:val="23"/>
        </w:rPr>
        <w:t>I</w:t>
      </w:r>
    </w:p>
    <w:p w14:paraId="1679BD53" w14:textId="77777777" w:rsidR="00AC10DB" w:rsidRDefault="00000000">
      <w:pPr>
        <w:spacing w:before="264"/>
        <w:ind w:left="100"/>
        <w:rPr>
          <w:sz w:val="23"/>
        </w:rPr>
      </w:pPr>
      <w:r>
        <w:rPr>
          <w:sz w:val="23"/>
        </w:rPr>
        <w:t>DISPOSICIONES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GENERALES</w:t>
      </w:r>
    </w:p>
    <w:p w14:paraId="5760DDB6" w14:textId="77777777" w:rsidR="00AC10DB" w:rsidRDefault="00000000">
      <w:pPr>
        <w:pStyle w:val="Textoindependiente"/>
        <w:spacing w:before="262"/>
        <w:ind w:left="100" w:right="1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1. </w:t>
      </w:r>
      <w:r>
        <w:t>El</w:t>
      </w:r>
      <w:r>
        <w:rPr>
          <w:spacing w:val="-3"/>
        </w:rPr>
        <w:t xml:space="preserve"> </w:t>
      </w:r>
      <w:r>
        <w:t>presente Reglamento,</w:t>
      </w:r>
      <w:r>
        <w:rPr>
          <w:spacing w:val="-3"/>
        </w:rPr>
        <w:t xml:space="preserve"> </w:t>
      </w:r>
      <w:r>
        <w:t>tiene por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Ley de Protección Civil del Estado de Hidalgo.</w:t>
      </w:r>
    </w:p>
    <w:p w14:paraId="3A2670AD" w14:textId="77777777" w:rsidR="00AC10DB" w:rsidRDefault="00000000">
      <w:pPr>
        <w:pStyle w:val="Textoindependiente"/>
        <w:spacing w:before="276"/>
        <w:ind w:left="100" w:right="118"/>
      </w:pPr>
      <w:r>
        <w:rPr>
          <w:rFonts w:ascii="Arial" w:hAnsi="Arial"/>
          <w:b/>
        </w:rPr>
        <w:t xml:space="preserve">Artículo 3. </w:t>
      </w:r>
      <w:r>
        <w:t>La aplicación de este Reglamento, corresponde al Ejecutivo del Estado por conducto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Subsecretaría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Gestión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Riesgos,</w:t>
      </w:r>
      <w:r>
        <w:rPr>
          <w:spacing w:val="-7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las Unidades Municipales de Protección Civil.</w:t>
      </w:r>
    </w:p>
    <w:p w14:paraId="6FBD635A" w14:textId="77777777" w:rsidR="00AC10DB" w:rsidRDefault="00000000">
      <w:pPr>
        <w:pStyle w:val="Textoindependiente"/>
        <w:spacing w:before="266"/>
        <w:ind w:left="100"/>
      </w:pPr>
      <w:r>
        <w:t>Artículo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Corresponde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municipios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Estado:</w:t>
      </w:r>
    </w:p>
    <w:p w14:paraId="4F9970FA" w14:textId="77777777" w:rsidR="00AC10DB" w:rsidRDefault="00000000">
      <w:pPr>
        <w:pStyle w:val="Prrafodelista"/>
        <w:numPr>
          <w:ilvl w:val="0"/>
          <w:numId w:val="1"/>
        </w:numPr>
        <w:tabs>
          <w:tab w:val="left" w:pos="325"/>
        </w:tabs>
        <w:ind w:right="125" w:firstLine="0"/>
        <w:jc w:val="both"/>
        <w:rPr>
          <w:sz w:val="24"/>
        </w:rPr>
      </w:pPr>
      <w:r>
        <w:rPr>
          <w:sz w:val="24"/>
        </w:rPr>
        <w:t>Formular y ejecutar su correspondiente Programa Municipal de Protección Civil, así como los planes de contingencia que por fenómeno o riesgo, deban implementar;</w:t>
      </w:r>
    </w:p>
    <w:p w14:paraId="4C8FF545" w14:textId="77777777" w:rsidR="00AC10DB" w:rsidRDefault="00AC10DB">
      <w:pPr>
        <w:pStyle w:val="Textoindependiente"/>
        <w:jc w:val="left"/>
      </w:pPr>
    </w:p>
    <w:p w14:paraId="49C138B9" w14:textId="77777777" w:rsidR="00AC10DB" w:rsidRDefault="00000000">
      <w:pPr>
        <w:pStyle w:val="Prrafodelista"/>
        <w:numPr>
          <w:ilvl w:val="0"/>
          <w:numId w:val="1"/>
        </w:numPr>
        <w:tabs>
          <w:tab w:val="left" w:pos="378"/>
        </w:tabs>
        <w:spacing w:before="1"/>
        <w:ind w:right="126" w:firstLine="0"/>
        <w:jc w:val="both"/>
        <w:rPr>
          <w:sz w:val="24"/>
        </w:rPr>
      </w:pPr>
      <w:r>
        <w:rPr>
          <w:sz w:val="24"/>
        </w:rPr>
        <w:t>Informar mensualmente a la Subsecretaría de Protección Civil y Gestión de Riesgos de las acciones y de los procedimientos operativos de protección civil llevados a cabo;</w:t>
      </w:r>
    </w:p>
    <w:p w14:paraId="14A9F730" w14:textId="77777777" w:rsidR="00AC10DB" w:rsidRDefault="00000000">
      <w:pPr>
        <w:pStyle w:val="Prrafodelista"/>
        <w:numPr>
          <w:ilvl w:val="0"/>
          <w:numId w:val="1"/>
        </w:numPr>
        <w:tabs>
          <w:tab w:val="left" w:pos="511"/>
        </w:tabs>
        <w:spacing w:before="276"/>
        <w:ind w:right="123" w:firstLine="0"/>
        <w:jc w:val="both"/>
        <w:rPr>
          <w:sz w:val="24"/>
        </w:rPr>
      </w:pPr>
      <w:r>
        <w:rPr>
          <w:sz w:val="24"/>
        </w:rPr>
        <w:t>Participar activamente y sumarse a los esquemas de coordinación regional e intermunicipal,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proponga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Subsecretaría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5"/>
          <w:sz w:val="24"/>
        </w:rPr>
        <w:t xml:space="preserve"> </w:t>
      </w:r>
      <w:r>
        <w:rPr>
          <w:sz w:val="24"/>
        </w:rPr>
        <w:t>Civil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Gestión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Riesgos, en materia de capacitación, prevención, gestión de riesgos y gestión de emergencias;</w:t>
      </w:r>
    </w:p>
    <w:p w14:paraId="577CA814" w14:textId="77777777" w:rsidR="00AC10DB" w:rsidRDefault="00000000">
      <w:pPr>
        <w:pStyle w:val="Prrafodelista"/>
        <w:numPr>
          <w:ilvl w:val="0"/>
          <w:numId w:val="1"/>
        </w:numPr>
        <w:tabs>
          <w:tab w:val="left" w:pos="515"/>
        </w:tabs>
        <w:spacing w:before="273"/>
        <w:ind w:right="125" w:firstLine="0"/>
        <w:jc w:val="both"/>
        <w:rPr>
          <w:sz w:val="24"/>
        </w:rPr>
      </w:pPr>
      <w:r>
        <w:rPr>
          <w:sz w:val="24"/>
        </w:rPr>
        <w:t xml:space="preserve">Promover la capacitación y difusión de protección civil de los habitantes de su </w:t>
      </w:r>
      <w:r>
        <w:rPr>
          <w:spacing w:val="-2"/>
          <w:sz w:val="24"/>
        </w:rPr>
        <w:t>Municipio;</w:t>
      </w:r>
    </w:p>
    <w:p w14:paraId="6448F795" w14:textId="77777777" w:rsidR="00AC10DB" w:rsidRDefault="00AC10DB">
      <w:pPr>
        <w:pStyle w:val="Textoindependiente"/>
        <w:jc w:val="left"/>
      </w:pPr>
    </w:p>
    <w:p w14:paraId="5E4EF3AE" w14:textId="77777777" w:rsidR="00AC10DB" w:rsidRDefault="00000000">
      <w:pPr>
        <w:pStyle w:val="Prrafodelista"/>
        <w:numPr>
          <w:ilvl w:val="0"/>
          <w:numId w:val="1"/>
        </w:numPr>
        <w:tabs>
          <w:tab w:val="left" w:pos="449"/>
        </w:tabs>
        <w:ind w:right="123" w:firstLine="0"/>
        <w:jc w:val="both"/>
        <w:rPr>
          <w:sz w:val="24"/>
        </w:rPr>
      </w:pPr>
      <w:r>
        <w:rPr>
          <w:sz w:val="24"/>
        </w:rPr>
        <w:t xml:space="preserve">Compilar y analizar la información que deberá incorporarse al Atlas de Riesgos </w:t>
      </w:r>
      <w:r>
        <w:rPr>
          <w:spacing w:val="-2"/>
          <w:sz w:val="24"/>
        </w:rPr>
        <w:t>Municipal;</w:t>
      </w:r>
    </w:p>
    <w:p w14:paraId="15E75146" w14:textId="77777777" w:rsidR="00AC10DB" w:rsidRDefault="00AC10DB">
      <w:pPr>
        <w:pStyle w:val="Textoindependiente"/>
        <w:spacing w:before="1"/>
        <w:jc w:val="left"/>
      </w:pPr>
    </w:p>
    <w:p w14:paraId="6625B5F5" w14:textId="77777777" w:rsidR="00AC10DB" w:rsidRDefault="00000000">
      <w:pPr>
        <w:pStyle w:val="Prrafodelista"/>
        <w:numPr>
          <w:ilvl w:val="0"/>
          <w:numId w:val="1"/>
        </w:numPr>
        <w:tabs>
          <w:tab w:val="left" w:pos="532"/>
        </w:tabs>
        <w:ind w:right="124" w:firstLine="0"/>
        <w:jc w:val="both"/>
        <w:rPr>
          <w:sz w:val="24"/>
        </w:rPr>
      </w:pPr>
      <w:r>
        <w:rPr>
          <w:sz w:val="24"/>
        </w:rPr>
        <w:t>Brindar asesoría técnica, para la formulación e implementación de Programas Internos y Especiales de Protección Civil;</w:t>
      </w:r>
    </w:p>
    <w:p w14:paraId="4FC25570" w14:textId="77777777" w:rsidR="00AC10DB" w:rsidRDefault="00AC10DB">
      <w:pPr>
        <w:pStyle w:val="Textoindependiente"/>
        <w:jc w:val="left"/>
      </w:pPr>
    </w:p>
    <w:p w14:paraId="6D5496EE" w14:textId="77777777" w:rsidR="00AC10DB" w:rsidRDefault="00000000">
      <w:pPr>
        <w:pStyle w:val="Prrafodelista"/>
        <w:numPr>
          <w:ilvl w:val="0"/>
          <w:numId w:val="1"/>
        </w:numPr>
        <w:tabs>
          <w:tab w:val="left" w:pos="526"/>
        </w:tabs>
        <w:ind w:left="526" w:hanging="426"/>
        <w:jc w:val="both"/>
        <w:rPr>
          <w:sz w:val="24"/>
        </w:rPr>
      </w:pPr>
      <w:r>
        <w:rPr>
          <w:sz w:val="24"/>
        </w:rPr>
        <w:t>Divulgar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materia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4"/>
          <w:sz w:val="24"/>
        </w:rPr>
        <w:t xml:space="preserve"> </w:t>
      </w:r>
      <w:r>
        <w:rPr>
          <w:sz w:val="24"/>
        </w:rPr>
        <w:t>civil;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y</w:t>
      </w:r>
    </w:p>
    <w:p w14:paraId="612F2238" w14:textId="77777777" w:rsidR="00AC10DB" w:rsidRDefault="00AC10DB">
      <w:pPr>
        <w:pStyle w:val="Textoindependiente"/>
        <w:jc w:val="left"/>
      </w:pPr>
    </w:p>
    <w:p w14:paraId="68409EA0" w14:textId="77777777" w:rsidR="00AC10DB" w:rsidRDefault="00000000">
      <w:pPr>
        <w:pStyle w:val="Prrafodelista"/>
        <w:numPr>
          <w:ilvl w:val="0"/>
          <w:numId w:val="1"/>
        </w:numPr>
        <w:tabs>
          <w:tab w:val="left" w:pos="591"/>
        </w:tabs>
        <w:ind w:left="591" w:hanging="491"/>
        <w:jc w:val="both"/>
        <w:rPr>
          <w:sz w:val="24"/>
        </w:rPr>
      </w:pP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demás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Ordenamiento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otras</w:t>
      </w:r>
      <w:r>
        <w:rPr>
          <w:spacing w:val="-3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3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otorguen.</w:t>
      </w:r>
    </w:p>
    <w:sectPr w:rsidR="00AC10DB">
      <w:type w:val="continuous"/>
      <w:pgSz w:w="12240" w:h="15840"/>
      <w:pgMar w:top="1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73BA3"/>
    <w:multiLevelType w:val="hybridMultilevel"/>
    <w:tmpl w:val="5D3AD522"/>
    <w:lvl w:ilvl="0" w:tplc="1B248772">
      <w:start w:val="1"/>
      <w:numFmt w:val="upperRoman"/>
      <w:lvlText w:val="%1."/>
      <w:lvlJc w:val="left"/>
      <w:pPr>
        <w:ind w:left="100" w:hanging="22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692F29A">
      <w:numFmt w:val="bullet"/>
      <w:lvlText w:val="•"/>
      <w:lvlJc w:val="left"/>
      <w:pPr>
        <w:ind w:left="1048" w:hanging="226"/>
      </w:pPr>
      <w:rPr>
        <w:rFonts w:hint="default"/>
        <w:lang w:val="es-ES" w:eastAsia="en-US" w:bidi="ar-SA"/>
      </w:rPr>
    </w:lvl>
    <w:lvl w:ilvl="2" w:tplc="C0086312">
      <w:numFmt w:val="bullet"/>
      <w:lvlText w:val="•"/>
      <w:lvlJc w:val="left"/>
      <w:pPr>
        <w:ind w:left="1996" w:hanging="226"/>
      </w:pPr>
      <w:rPr>
        <w:rFonts w:hint="default"/>
        <w:lang w:val="es-ES" w:eastAsia="en-US" w:bidi="ar-SA"/>
      </w:rPr>
    </w:lvl>
    <w:lvl w:ilvl="3" w:tplc="00169804">
      <w:numFmt w:val="bullet"/>
      <w:lvlText w:val="•"/>
      <w:lvlJc w:val="left"/>
      <w:pPr>
        <w:ind w:left="2944" w:hanging="226"/>
      </w:pPr>
      <w:rPr>
        <w:rFonts w:hint="default"/>
        <w:lang w:val="es-ES" w:eastAsia="en-US" w:bidi="ar-SA"/>
      </w:rPr>
    </w:lvl>
    <w:lvl w:ilvl="4" w:tplc="3C308302">
      <w:numFmt w:val="bullet"/>
      <w:lvlText w:val="•"/>
      <w:lvlJc w:val="left"/>
      <w:pPr>
        <w:ind w:left="3892" w:hanging="226"/>
      </w:pPr>
      <w:rPr>
        <w:rFonts w:hint="default"/>
        <w:lang w:val="es-ES" w:eastAsia="en-US" w:bidi="ar-SA"/>
      </w:rPr>
    </w:lvl>
    <w:lvl w:ilvl="5" w:tplc="77A4723C">
      <w:numFmt w:val="bullet"/>
      <w:lvlText w:val="•"/>
      <w:lvlJc w:val="left"/>
      <w:pPr>
        <w:ind w:left="4840" w:hanging="226"/>
      </w:pPr>
      <w:rPr>
        <w:rFonts w:hint="default"/>
        <w:lang w:val="es-ES" w:eastAsia="en-US" w:bidi="ar-SA"/>
      </w:rPr>
    </w:lvl>
    <w:lvl w:ilvl="6" w:tplc="D916AF3C">
      <w:numFmt w:val="bullet"/>
      <w:lvlText w:val="•"/>
      <w:lvlJc w:val="left"/>
      <w:pPr>
        <w:ind w:left="5788" w:hanging="226"/>
      </w:pPr>
      <w:rPr>
        <w:rFonts w:hint="default"/>
        <w:lang w:val="es-ES" w:eastAsia="en-US" w:bidi="ar-SA"/>
      </w:rPr>
    </w:lvl>
    <w:lvl w:ilvl="7" w:tplc="42C26116">
      <w:numFmt w:val="bullet"/>
      <w:lvlText w:val="•"/>
      <w:lvlJc w:val="left"/>
      <w:pPr>
        <w:ind w:left="6736" w:hanging="226"/>
      </w:pPr>
      <w:rPr>
        <w:rFonts w:hint="default"/>
        <w:lang w:val="es-ES" w:eastAsia="en-US" w:bidi="ar-SA"/>
      </w:rPr>
    </w:lvl>
    <w:lvl w:ilvl="8" w:tplc="F8603270">
      <w:numFmt w:val="bullet"/>
      <w:lvlText w:val="•"/>
      <w:lvlJc w:val="left"/>
      <w:pPr>
        <w:ind w:left="7684" w:hanging="226"/>
      </w:pPr>
      <w:rPr>
        <w:rFonts w:hint="default"/>
        <w:lang w:val="es-ES" w:eastAsia="en-US" w:bidi="ar-SA"/>
      </w:rPr>
    </w:lvl>
  </w:abstractNum>
  <w:num w:numId="1" w16cid:durableId="209617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10DB"/>
    <w:rsid w:val="006B0C51"/>
    <w:rsid w:val="0071016E"/>
    <w:rsid w:val="00AC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741A7"/>
  <w15:docId w15:val="{D9F4CDCE-C27A-45E7-A847-3B30B6D4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" w:right="2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PROTECION CIVIL</dc:creator>
  <cp:lastModifiedBy>proteccion civil huichapan</cp:lastModifiedBy>
  <cp:revision>2</cp:revision>
  <dcterms:created xsi:type="dcterms:W3CDTF">2024-01-27T17:46:00Z</dcterms:created>
  <dcterms:modified xsi:type="dcterms:W3CDTF">2024-09-27T19:06:00Z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2024-01-27T00:00:00Z</vt:filetime>
  </property>
  <property fmtid="{D5CDD505-2E9C-101B-9397-08002B2CF9AE}" pid="5" name="Producer">
    <vt:lpwstr>Microsoft® Word 2013</vt:lpwstr>
  </property>
</Properties>
</file>